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587" w:rsidRDefault="00533587">
      <w:pPr>
        <w:jc w:val="center"/>
        <w:rPr>
          <w:rFonts w:ascii="Arial" w:hAnsi="Arial" w:cs="Arial"/>
          <w:b/>
          <w:sz w:val="40"/>
          <w:szCs w:val="40"/>
        </w:rPr>
      </w:pPr>
      <w:r w:rsidRPr="005335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8pt;margin-top:.05pt;width:320.85pt;height:90.6pt;z-index:1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79"/>
                    <w:gridCol w:w="2662"/>
                    <w:gridCol w:w="1879"/>
                  </w:tblGrid>
                  <w:tr w:rsidR="00533587">
                    <w:trPr>
                      <w:trHeight w:val="184"/>
                    </w:trPr>
                    <w:tc>
                      <w:tcPr>
                        <w:tcW w:w="6420" w:type="dxa"/>
                        <w:gridSpan w:val="3"/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3587">
                    <w:trPr>
                      <w:trHeight w:val="373"/>
                    </w:trPr>
                    <w:tc>
                      <w:tcPr>
                        <w:tcW w:w="1879" w:type="dxa"/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587" w:rsidRDefault="005335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587" w:rsidRDefault="005335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2" w:type="dxa"/>
                        <w:shd w:val="clear" w:color="auto" w:fill="auto"/>
                      </w:tcPr>
                      <w:p w:rsidR="00533587" w:rsidRDefault="005335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pict>
                            <v:shape id="_x0000_i1025" type="#_x0000_t75" style="width:122.25pt;height:55.5pt" filled="t">
                              <v:fill opacity="0" color2="black"/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1879" w:type="dxa"/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587" w:rsidRDefault="005335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3587" w:rsidRDefault="0053358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3587">
                    <w:trPr>
                      <w:trHeight w:val="498"/>
                    </w:trPr>
                    <w:tc>
                      <w:tcPr>
                        <w:tcW w:w="6420" w:type="dxa"/>
                        <w:gridSpan w:val="3"/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DISTRETTI SANITARI - UMEE</w:t>
                        </w:r>
                      </w:p>
                      <w:p w:rsidR="00533587" w:rsidRDefault="00DC682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Ancona - Senigallia - Jesi - Fabriano</w:t>
                        </w:r>
                      </w:p>
                    </w:tc>
                  </w:tr>
                </w:tbl>
                <w:p w:rsidR="00533587" w:rsidRDefault="00DC682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C6829">
        <w:rPr>
          <w:rFonts w:ascii="Arial" w:hAnsi="Arial" w:cs="Arial"/>
          <w:b/>
          <w:sz w:val="40"/>
          <w:szCs w:val="40"/>
        </w:rPr>
        <w:br/>
        <w:t xml:space="preserve"> </w:t>
      </w:r>
    </w:p>
    <w:p w:rsidR="00533587" w:rsidRDefault="00533587">
      <w:pPr>
        <w:jc w:val="center"/>
        <w:rPr>
          <w:rFonts w:ascii="Arial" w:hAnsi="Arial" w:cs="Arial"/>
          <w:b/>
          <w:sz w:val="40"/>
          <w:szCs w:val="40"/>
        </w:rPr>
      </w:pPr>
    </w:p>
    <w:p w:rsidR="003E7A4D" w:rsidRDefault="003E7A4D">
      <w:pPr>
        <w:jc w:val="center"/>
        <w:rPr>
          <w:rFonts w:ascii="Arial" w:hAnsi="Arial" w:cs="Arial"/>
          <w:b/>
          <w:sz w:val="36"/>
          <w:szCs w:val="36"/>
        </w:rPr>
      </w:pPr>
    </w:p>
    <w:p w:rsidR="003E7A4D" w:rsidRDefault="003E7A4D">
      <w:pPr>
        <w:jc w:val="center"/>
        <w:rPr>
          <w:rFonts w:ascii="Arial" w:hAnsi="Arial" w:cs="Arial"/>
          <w:b/>
          <w:sz w:val="36"/>
          <w:szCs w:val="36"/>
        </w:rPr>
      </w:pPr>
    </w:p>
    <w:p w:rsidR="003E7A4D" w:rsidRDefault="003E7A4D">
      <w:pPr>
        <w:jc w:val="center"/>
        <w:rPr>
          <w:rFonts w:ascii="Arial" w:hAnsi="Arial" w:cs="Arial"/>
          <w:b/>
          <w:sz w:val="36"/>
          <w:szCs w:val="36"/>
        </w:rPr>
      </w:pPr>
    </w:p>
    <w:p w:rsidR="003E7A4D" w:rsidRDefault="003E7A4D">
      <w:pPr>
        <w:jc w:val="center"/>
        <w:rPr>
          <w:rFonts w:ascii="Arial" w:hAnsi="Arial" w:cs="Arial"/>
          <w:b/>
          <w:sz w:val="36"/>
          <w:szCs w:val="36"/>
        </w:rPr>
      </w:pPr>
    </w:p>
    <w:p w:rsidR="00533587" w:rsidRDefault="00DC68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ISTITUZIONE SCOLASTICA</w:t>
      </w:r>
    </w:p>
    <w:p w:rsidR="00533587" w:rsidRDefault="00533587">
      <w:pPr>
        <w:jc w:val="center"/>
        <w:rPr>
          <w:rFonts w:ascii="Arial" w:hAnsi="Arial" w:cs="Arial"/>
          <w:b/>
          <w:sz w:val="36"/>
          <w:szCs w:val="36"/>
        </w:rPr>
      </w:pPr>
    </w:p>
    <w:p w:rsidR="00533587" w:rsidRDefault="00DC68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………………………………..</w:t>
      </w:r>
    </w:p>
    <w:p w:rsidR="00533587" w:rsidRDefault="00533587">
      <w:pPr>
        <w:jc w:val="center"/>
        <w:rPr>
          <w:rFonts w:ascii="Arial" w:hAnsi="Arial" w:cs="Arial"/>
          <w:b/>
          <w:sz w:val="36"/>
          <w:szCs w:val="36"/>
        </w:rPr>
      </w:pPr>
    </w:p>
    <w:p w:rsidR="00533587" w:rsidRDefault="00533587">
      <w:pPr>
        <w:jc w:val="center"/>
        <w:rPr>
          <w:rFonts w:ascii="Arial" w:hAnsi="Arial" w:cs="Arial"/>
          <w:b/>
          <w:sz w:val="36"/>
          <w:szCs w:val="36"/>
        </w:rPr>
      </w:pPr>
    </w:p>
    <w:p w:rsidR="00533587" w:rsidRDefault="00533587">
      <w:pPr>
        <w:jc w:val="center"/>
        <w:rPr>
          <w:rFonts w:ascii="Arial" w:hAnsi="Arial" w:cs="Arial"/>
          <w:b/>
          <w:sz w:val="48"/>
          <w:szCs w:val="48"/>
        </w:rPr>
      </w:pPr>
    </w:p>
    <w:p w:rsidR="00533587" w:rsidRDefault="00533587">
      <w:pPr>
        <w:rPr>
          <w:rFonts w:ascii="Arial" w:hAnsi="Arial" w:cs="Arial"/>
          <w:b/>
          <w:i/>
          <w:sz w:val="48"/>
          <w:szCs w:val="48"/>
        </w:rPr>
      </w:pPr>
    </w:p>
    <w:p w:rsidR="00533587" w:rsidRDefault="00DC682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0"/>
          <w:szCs w:val="40"/>
          <w:u w:val="single"/>
        </w:rPr>
        <w:t>RELAZIONE DI SINTESI DELLE OSSERVAZIONI</w:t>
      </w: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DC6829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ALUNNO: ………………………………………….</w:t>
      </w:r>
    </w:p>
    <w:p w:rsidR="00533587" w:rsidRDefault="00533587">
      <w:pPr>
        <w:jc w:val="center"/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jc w:val="center"/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rPr>
          <w:rFonts w:ascii="Arial" w:hAnsi="Arial" w:cs="Arial"/>
          <w:b/>
          <w:sz w:val="40"/>
          <w:szCs w:val="40"/>
        </w:rPr>
      </w:pPr>
    </w:p>
    <w:p w:rsidR="00533587" w:rsidRDefault="00533587">
      <w:pPr>
        <w:rPr>
          <w:rFonts w:ascii="Arial" w:hAnsi="Arial" w:cs="Arial"/>
          <w:b/>
          <w:sz w:val="40"/>
          <w:szCs w:val="40"/>
        </w:rPr>
      </w:pPr>
    </w:p>
    <w:p w:rsidR="00533587" w:rsidRDefault="00DC6829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Anno Scolastico …………</w:t>
      </w:r>
    </w:p>
    <w:p w:rsidR="00533587" w:rsidRDefault="00533587">
      <w:pPr>
        <w:pageBreakBefore/>
        <w:spacing w:line="360" w:lineRule="auto"/>
        <w:jc w:val="center"/>
      </w:pPr>
    </w:p>
    <w:p w:rsidR="00533587" w:rsidRDefault="00533587">
      <w:pPr>
        <w:spacing w:line="360" w:lineRule="auto"/>
        <w:jc w:val="both"/>
      </w:pPr>
      <w:r>
        <w:pict>
          <v:shape id="_x0000_s1030" type="#_x0000_t202" style="position:absolute;left:0;text-align:left;margin-left:261pt;margin-top:-11.7pt;width:242.85pt;height:40.35pt;z-index:5;mso-wrap-distance-left:9.05pt;mso-wrap-distance-right:9.05pt" stroked="f">
            <v:fill color2="black"/>
            <v:textbox inset="0,0,0,0">
              <w:txbxContent>
                <w:p w:rsidR="00533587" w:rsidRDefault="00DC6829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 RESPONSABILE</w:t>
                  </w:r>
                </w:p>
                <w:p w:rsidR="00533587" w:rsidRDefault="00DC6829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DELL’U.M.E.E. DI JESI</w:t>
                  </w:r>
                </w:p>
                <w:p w:rsidR="00533587" w:rsidRDefault="00533587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</w:p>
                <w:p w:rsidR="00533587" w:rsidRDefault="00533587"/>
              </w:txbxContent>
            </v:textbox>
          </v:shape>
        </w:pict>
      </w:r>
    </w:p>
    <w:p w:rsidR="00533587" w:rsidRDefault="00DC6829">
      <w:pPr>
        <w:spacing w:line="360" w:lineRule="auto"/>
        <w:jc w:val="center"/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533587" w:rsidRDefault="00533587">
      <w:pPr>
        <w:spacing w:line="360" w:lineRule="auto"/>
      </w:pPr>
    </w:p>
    <w:p w:rsidR="00533587" w:rsidRDefault="005335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33587" w:rsidRDefault="00DC6829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1. QUADRO DI RIFERIMENTO</w:t>
      </w:r>
    </w:p>
    <w:p w:rsidR="00533587" w:rsidRDefault="00533587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6460"/>
      </w:tblGrid>
      <w:tr w:rsidR="00533587">
        <w:trPr>
          <w:trHeight w:val="3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3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34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3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36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*se straniero</w:t>
            </w:r>
          </w:p>
          <w:p w:rsidR="00533587" w:rsidRDefault="00DC68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QUANTO TEMPO IN ITALIA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3587" w:rsidRDefault="00533587">
      <w:pPr>
        <w:spacing w:line="360" w:lineRule="auto"/>
        <w:jc w:val="both"/>
      </w:pPr>
    </w:p>
    <w:p w:rsidR="00533587" w:rsidRDefault="00533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3587" w:rsidRDefault="00DC6829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2. INFORMAZIONI SULL’ORGANIZZAZIONE SCOLASTICA</w:t>
      </w:r>
    </w:p>
    <w:p w:rsidR="00533587" w:rsidRDefault="00533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3587">
        <w:pict>
          <v:shape id="_x0000_s1027" type="#_x0000_t202" style="position:absolute;left:0;text-align:left;margin-left:-5.65pt;margin-top:15.7pt;width:489.25pt;height:181.1pt;z-index: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48"/>
                    <w:gridCol w:w="2143"/>
                    <w:gridCol w:w="2143"/>
                    <w:gridCol w:w="2174"/>
                  </w:tblGrid>
                  <w:tr w:rsidR="00533587"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ORDINE DI SCUOLA FREQUENTATO</w:t>
                        </w:r>
                      </w:p>
                    </w:tc>
                    <w:tc>
                      <w:tcPr>
                        <w:tcW w:w="64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Scuola dell’Infanzia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Scuola Primaria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Scuola Secondaria di I Grado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Scuola Secondaria di II Grado</w:t>
                        </w:r>
                      </w:p>
                    </w:tc>
                  </w:tr>
                  <w:tr w:rsidR="00533587"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SEZIONE/CLASSE</w:t>
                        </w:r>
                      </w:p>
                    </w:tc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Numero alunni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3587">
                    <w:trPr>
                      <w:trHeight w:val="16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 RIPETUTO LA/E CLASSE/I</w:t>
                        </w:r>
                      </w:p>
                    </w:tc>
                    <w:tc>
                      <w:tcPr>
                        <w:tcW w:w="64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□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* elencare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la classe corrente</w:t>
                        </w:r>
                      </w:p>
                    </w:tc>
                  </w:tr>
                  <w:tr w:rsidR="00533587">
                    <w:trPr>
                      <w:trHeight w:val="165"/>
                    </w:trPr>
                    <w:tc>
                      <w:tcPr>
                        <w:tcW w:w="33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TEMPO SCUOLA</w:t>
                        </w:r>
                      </w:p>
                    </w:tc>
                    <w:tc>
                      <w:tcPr>
                        <w:tcW w:w="64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tempo a modulo / normale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tempo pieno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tempo prolungato</w:t>
                        </w:r>
                      </w:p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□ rientri pomeridiani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(specificare il numero)</w:t>
                        </w:r>
                      </w:p>
                    </w:tc>
                  </w:tr>
                  <w:tr w:rsidR="00533587">
                    <w:trPr>
                      <w:trHeight w:val="165"/>
                    </w:trPr>
                    <w:tc>
                      <w:tcPr>
                        <w:tcW w:w="33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□ n. ore settimanali di frequenza ………</w:t>
                        </w:r>
                      </w:p>
                    </w:tc>
                  </w:tr>
                </w:tbl>
                <w:p w:rsidR="00533587" w:rsidRDefault="00DC682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33587" w:rsidRDefault="005335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3587" w:rsidRDefault="00533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3587" w:rsidRDefault="005335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33587" w:rsidRDefault="00533587">
      <w:pPr>
        <w:jc w:val="center"/>
        <w:rPr>
          <w:rFonts w:ascii="Arial" w:hAnsi="Arial" w:cs="Arial"/>
          <w:b/>
          <w:sz w:val="22"/>
          <w:szCs w:val="22"/>
        </w:rPr>
      </w:pPr>
    </w:p>
    <w:p w:rsidR="00533587" w:rsidRDefault="00533587">
      <w:pPr>
        <w:rPr>
          <w:rFonts w:ascii="Arial" w:hAnsi="Arial" w:cs="Arial"/>
          <w:b/>
          <w:sz w:val="22"/>
          <w:szCs w:val="22"/>
        </w:rPr>
      </w:pPr>
    </w:p>
    <w:p w:rsidR="00533587" w:rsidRDefault="00DC682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3. DESCRIZIONE SINTETICA</w:t>
      </w:r>
    </w:p>
    <w:p w:rsidR="00533587" w:rsidRDefault="00DC6829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(Compilare tutti i campi)</w:t>
      </w:r>
    </w:p>
    <w:p w:rsidR="00533587" w:rsidRDefault="00533587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533587" w:rsidRDefault="00533587">
      <w:pPr>
        <w:rPr>
          <w:rFonts w:ascii="Arial" w:hAnsi="Arial" w:cs="Arial"/>
          <w:b/>
          <w:sz w:val="22"/>
          <w:szCs w:val="22"/>
        </w:rPr>
      </w:pPr>
      <w:r w:rsidRPr="00533587">
        <w:pict>
          <v:shape id="_x0000_s1028" type="#_x0000_t202" style="position:absolute;margin-left:0;margin-top:2.95pt;width:489.25pt;height:610pt;z-index:3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45"/>
                    <w:gridCol w:w="7363"/>
                  </w:tblGrid>
                  <w:tr w:rsidR="00533587">
                    <w:trPr>
                      <w:trHeight w:val="176"/>
                    </w:trPr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1) AREA COGNITIVA / NEUROPSICOLOGICA (Attenzione, Memoria, Logica)</w:t>
                        </w:r>
                      </w:p>
                    </w:tc>
                  </w:tr>
                  <w:tr w:rsidR="00533587">
                    <w:trPr>
                      <w:trHeight w:val="16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* breve descrizione </w:t>
                        </w:r>
                      </w:p>
                    </w:tc>
                  </w:tr>
                  <w:tr w:rsidR="00533587">
                    <w:trPr>
                      <w:trHeight w:val="1156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40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214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c>
                      <w:tcPr>
                        <w:tcW w:w="980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2) AREA AFFETTIVO / RELAZIONALE (Autostima, Rapporto con gli altri)</w:t>
                        </w:r>
                      </w:p>
                    </w:tc>
                  </w:tr>
                  <w:tr w:rsidR="00533587">
                    <w:trPr>
                      <w:trHeight w:val="270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203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5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175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3) AREA MOTORIO / PRASSICA (Motricità Globale, Motricità Fine)</w:t>
                        </w:r>
                      </w:p>
                    </w:tc>
                  </w:tr>
                  <w:tr w:rsidR="00533587">
                    <w:trPr>
                      <w:trHeight w:val="22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072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40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049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08"/>
                    </w:trPr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4) AREA LINGUISTICO / COMUNICAZIONALE (Comprensione, Produzione)</w:t>
                        </w:r>
                      </w:p>
                    </w:tc>
                  </w:tr>
                  <w:tr w:rsidR="00533587">
                    <w:trPr>
                      <w:trHeight w:val="25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219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5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211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3587" w:rsidRDefault="00DC682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33587" w:rsidRDefault="0053358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33587">
        <w:lastRenderedPageBreak/>
        <w:pict>
          <v:shape id="_x0000_s1029" type="#_x0000_t202" style="position:absolute;left:0;text-align:left;margin-left:0;margin-top:2.95pt;width:489.25pt;height:660.3pt;z-index:4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45"/>
                    <w:gridCol w:w="7363"/>
                  </w:tblGrid>
                  <w:tr w:rsidR="00533587"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5) AREA AUTONOMIA (Personale, Sociale, Didattica)</w:t>
                        </w:r>
                      </w:p>
                    </w:tc>
                  </w:tr>
                  <w:tr w:rsidR="00533587">
                    <w:trPr>
                      <w:trHeight w:val="270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* breve descrizione </w:t>
                        </w:r>
                      </w:p>
                    </w:tc>
                  </w:tr>
                  <w:tr w:rsidR="00533587">
                    <w:trPr>
                      <w:trHeight w:val="1058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5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1181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6) AREA APPRENDIMENTI (Lettura, Scrittura, Calcolo/Problem-Solving)</w:t>
                        </w:r>
                      </w:p>
                    </w:tc>
                  </w:tr>
                  <w:tr w:rsidR="00533587">
                    <w:trPr>
                      <w:trHeight w:val="25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Problematiche Rilevate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4470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25"/>
                    </w:trPr>
                    <w:tc>
                      <w:tcPr>
                        <w:tcW w:w="24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Punti di Forza</w:t>
                        </w: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* breve descrizione</w:t>
                        </w:r>
                      </w:p>
                    </w:tc>
                  </w:tr>
                  <w:tr w:rsidR="00533587">
                    <w:trPr>
                      <w:trHeight w:val="4062"/>
                    </w:trPr>
                    <w:tc>
                      <w:tcPr>
                        <w:tcW w:w="24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587">
                    <w:trPr>
                      <w:trHeight w:val="243"/>
                    </w:trPr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7) FREQUENZA SCOLASTICA</w:t>
                        </w:r>
                      </w:p>
                    </w:tc>
                  </w:tr>
                  <w:tr w:rsidR="00533587">
                    <w:trPr>
                      <w:trHeight w:val="266"/>
                    </w:trPr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Wingdings" w:hAnsi="Wingdings" w:cs="Wingdings"/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Regolare                                                </w:t>
                        </w:r>
                        <w:r>
                          <w:rPr>
                            <w:rFonts w:ascii="Wingdings" w:hAnsi="Wingdings" w:cs="Wingdings"/>
                            <w:b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Irregolare</w:t>
                        </w:r>
                      </w:p>
                    </w:tc>
                  </w:tr>
                  <w:tr w:rsidR="00533587"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  <w:vAlign w:val="center"/>
                      </w:tcPr>
                      <w:p w:rsidR="00533587" w:rsidRDefault="00DC6829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8) ALTRO</w:t>
                        </w:r>
                      </w:p>
                    </w:tc>
                  </w:tr>
                  <w:tr w:rsidR="00533587">
                    <w:tc>
                      <w:tcPr>
                        <w:tcW w:w="98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3587" w:rsidRDefault="00533587">
                        <w:pPr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3587" w:rsidRDefault="00DC682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C6829">
        <w:rPr>
          <w:rFonts w:ascii="Arial" w:hAnsi="Arial" w:cs="Arial"/>
          <w:b/>
          <w:sz w:val="22"/>
          <w:szCs w:val="22"/>
        </w:rPr>
        <w:t>4. SONO STATI COINVOLTI ALTRI CENTRI / OPERATORI SANITARI?</w:t>
      </w:r>
    </w:p>
    <w:p w:rsidR="00533587" w:rsidRDefault="00DC6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(Se sì, specificare nominativo, qualifica operatori e data)</w:t>
      </w:r>
    </w:p>
    <w:p w:rsidR="00533587" w:rsidRDefault="00533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3587" w:rsidRDefault="00DC68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3587" w:rsidRDefault="00533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3587" w:rsidRDefault="00533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3587" w:rsidRDefault="00DC68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REDATTORI DELLA RELAZIONE SINTETICA DI OSSERVAZIONE</w:t>
      </w:r>
    </w:p>
    <w:p w:rsidR="00533587" w:rsidRDefault="005335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5"/>
        <w:gridCol w:w="2343"/>
        <w:gridCol w:w="3170"/>
        <w:gridCol w:w="3309"/>
      </w:tblGrid>
      <w:tr w:rsidR="00533587">
        <w:trPr>
          <w:trHeight w:val="54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Qualifica (*)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Nome e Cognome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3587" w:rsidRDefault="00DC6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Firma</w:t>
            </w:r>
          </w:p>
        </w:tc>
      </w:tr>
      <w:tr w:rsidR="00533587">
        <w:trPr>
          <w:trHeight w:val="46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DIRIGENTE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519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FUNZIONE STRUMENTALE – SUPPORTO AGLI ALUNNI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511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 COORDINATORE DI CLASSE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266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DOCENTI (*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indicare tutti i docenti che hanno effettuato le osservazioni)</w:t>
            </w:r>
          </w:p>
        </w:tc>
      </w:tr>
      <w:tr w:rsidR="00533587">
        <w:trPr>
          <w:trHeight w:val="40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2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1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33587">
        <w:trPr>
          <w:trHeight w:val="41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1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22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1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398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1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587">
        <w:trPr>
          <w:trHeight w:val="4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587" w:rsidRDefault="00DC6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87" w:rsidRDefault="0053358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829" w:rsidRDefault="00DC6829">
      <w:pPr>
        <w:tabs>
          <w:tab w:val="left" w:pos="7880"/>
        </w:tabs>
        <w:spacing w:line="360" w:lineRule="auto"/>
      </w:pPr>
    </w:p>
    <w:sectPr w:rsidR="00DC6829" w:rsidSect="00533587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B3" w:rsidRDefault="00AE78B3">
      <w:r>
        <w:separator/>
      </w:r>
    </w:p>
  </w:endnote>
  <w:endnote w:type="continuationSeparator" w:id="0">
    <w:p w:rsidR="00AE78B3" w:rsidRDefault="00AE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elleyAllegro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7" w:rsidRDefault="00DC6829">
    <w:pPr>
      <w:pStyle w:val="Pidipagina"/>
      <w:ind w:left="360"/>
      <w:jc w:val="right"/>
    </w:pPr>
    <w:r>
      <w:rPr>
        <w:rFonts w:ascii="Arial" w:hAnsi="Arial" w:cs="Arial"/>
        <w:sz w:val="12"/>
        <w:szCs w:val="12"/>
      </w:rPr>
      <w:t xml:space="preserve">  Pagina </w:t>
    </w:r>
    <w:r w:rsidR="00533587"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PAGE </w:instrText>
    </w:r>
    <w:r w:rsidR="00533587">
      <w:rPr>
        <w:rFonts w:cs="Arial"/>
        <w:sz w:val="12"/>
        <w:szCs w:val="12"/>
      </w:rPr>
      <w:fldChar w:fldCharType="separate"/>
    </w:r>
    <w:r w:rsidR="003E7A4D">
      <w:rPr>
        <w:rFonts w:cs="Arial"/>
        <w:noProof/>
        <w:sz w:val="12"/>
        <w:szCs w:val="12"/>
      </w:rPr>
      <w:t>1</w:t>
    </w:r>
    <w:r w:rsidR="00533587">
      <w:rPr>
        <w:rFonts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di </w:t>
    </w:r>
    <w:r w:rsidR="00533587"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NUMPAGES \*Arabic </w:instrText>
    </w:r>
    <w:r w:rsidR="00533587">
      <w:rPr>
        <w:rFonts w:cs="Arial"/>
        <w:sz w:val="12"/>
        <w:szCs w:val="12"/>
      </w:rPr>
      <w:fldChar w:fldCharType="separate"/>
    </w:r>
    <w:r w:rsidR="003E7A4D">
      <w:rPr>
        <w:rFonts w:cs="Arial"/>
        <w:noProof/>
        <w:sz w:val="12"/>
        <w:szCs w:val="12"/>
      </w:rPr>
      <w:t>5</w:t>
    </w:r>
    <w:r w:rsidR="00533587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B3" w:rsidRDefault="00AE78B3">
      <w:r>
        <w:separator/>
      </w:r>
    </w:p>
  </w:footnote>
  <w:footnote w:type="continuationSeparator" w:id="0">
    <w:p w:rsidR="00AE78B3" w:rsidRDefault="00AE7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EA"/>
    <w:rsid w:val="003E7A4D"/>
    <w:rsid w:val="00533587"/>
    <w:rsid w:val="00781DEA"/>
    <w:rsid w:val="00AE78B3"/>
    <w:rsid w:val="00D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33587"/>
    <w:pPr>
      <w:keepNext/>
      <w:numPr>
        <w:numId w:val="1"/>
      </w:numPr>
      <w:jc w:val="center"/>
      <w:outlineLvl w:val="0"/>
    </w:pPr>
    <w:rPr>
      <w:rFonts w:ascii="ShelleyAllegro BT" w:hAnsi="ShelleyAllegro BT" w:cs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533587"/>
    <w:pPr>
      <w:keepNext/>
      <w:numPr>
        <w:ilvl w:val="1"/>
        <w:numId w:val="1"/>
      </w:numPr>
      <w:jc w:val="center"/>
      <w:outlineLvl w:val="1"/>
    </w:pPr>
    <w:rPr>
      <w:rFonts w:ascii="ShelleyAllegro BT" w:hAnsi="ShelleyAllegro BT" w:cs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533587"/>
    <w:pPr>
      <w:keepNext/>
      <w:numPr>
        <w:ilvl w:val="2"/>
        <w:numId w:val="1"/>
      </w:numPr>
      <w:jc w:val="center"/>
      <w:outlineLvl w:val="2"/>
    </w:pPr>
    <w:rPr>
      <w:rFonts w:ascii="ShelleyAllegro BT" w:hAnsi="ShelleyAllegro BT" w:cs="ShelleyAllegro BT"/>
      <w:color w:val="0000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33587"/>
    <w:rPr>
      <w:rFonts w:ascii="Symbol" w:hAnsi="Symbol" w:cs="Symbol"/>
    </w:rPr>
  </w:style>
  <w:style w:type="character" w:customStyle="1" w:styleId="WW8Num1z1">
    <w:name w:val="WW8Num1z1"/>
    <w:rsid w:val="00533587"/>
    <w:rPr>
      <w:rFonts w:ascii="Courier New" w:hAnsi="Courier New" w:cs="Courier New"/>
    </w:rPr>
  </w:style>
  <w:style w:type="character" w:customStyle="1" w:styleId="WW8Num1z2">
    <w:name w:val="WW8Num1z2"/>
    <w:rsid w:val="00533587"/>
    <w:rPr>
      <w:rFonts w:ascii="Wingdings" w:hAnsi="Wingdings" w:cs="Wingdings"/>
    </w:rPr>
  </w:style>
  <w:style w:type="character" w:customStyle="1" w:styleId="WW8Num2z0">
    <w:name w:val="WW8Num2z0"/>
    <w:rsid w:val="00533587"/>
    <w:rPr>
      <w:u w:val="none"/>
    </w:rPr>
  </w:style>
  <w:style w:type="character" w:customStyle="1" w:styleId="WW8Num4z0">
    <w:name w:val="WW8Num4z0"/>
    <w:rsid w:val="00533587"/>
    <w:rPr>
      <w:rFonts w:ascii="Symbol" w:hAnsi="Symbol" w:cs="Symbol"/>
    </w:rPr>
  </w:style>
  <w:style w:type="character" w:customStyle="1" w:styleId="WW8Num4z1">
    <w:name w:val="WW8Num4z1"/>
    <w:rsid w:val="00533587"/>
    <w:rPr>
      <w:rFonts w:ascii="Courier New" w:hAnsi="Courier New" w:cs="Courier New"/>
    </w:rPr>
  </w:style>
  <w:style w:type="character" w:customStyle="1" w:styleId="WW8Num4z2">
    <w:name w:val="WW8Num4z2"/>
    <w:rsid w:val="00533587"/>
    <w:rPr>
      <w:rFonts w:ascii="Wingdings" w:hAnsi="Wingdings" w:cs="Wingdings"/>
    </w:rPr>
  </w:style>
  <w:style w:type="character" w:customStyle="1" w:styleId="WW8Num5z0">
    <w:name w:val="WW8Num5z0"/>
    <w:rsid w:val="00533587"/>
    <w:rPr>
      <w:rFonts w:ascii="Courier New" w:hAnsi="Courier New" w:cs="Courier New"/>
    </w:rPr>
  </w:style>
  <w:style w:type="character" w:customStyle="1" w:styleId="WW8Num5z1">
    <w:name w:val="WW8Num5z1"/>
    <w:rsid w:val="00533587"/>
    <w:rPr>
      <w:rFonts w:ascii="Symbol" w:hAnsi="Symbol" w:cs="Symbol"/>
    </w:rPr>
  </w:style>
  <w:style w:type="character" w:customStyle="1" w:styleId="WW8Num5z2">
    <w:name w:val="WW8Num5z2"/>
    <w:rsid w:val="00533587"/>
    <w:rPr>
      <w:rFonts w:ascii="Wingdings" w:hAnsi="Wingdings" w:cs="Wingdings"/>
    </w:rPr>
  </w:style>
  <w:style w:type="character" w:customStyle="1" w:styleId="WW8Num6z0">
    <w:name w:val="WW8Num6z0"/>
    <w:rsid w:val="00533587"/>
    <w:rPr>
      <w:i w:val="0"/>
      <w:sz w:val="20"/>
    </w:rPr>
  </w:style>
  <w:style w:type="character" w:customStyle="1" w:styleId="WW8Num9z0">
    <w:name w:val="WW8Num9z0"/>
    <w:rsid w:val="00533587"/>
    <w:rPr>
      <w:rFonts w:ascii="Symbol" w:hAnsi="Symbol" w:cs="Symbol"/>
    </w:rPr>
  </w:style>
  <w:style w:type="character" w:customStyle="1" w:styleId="WW8Num9z1">
    <w:name w:val="WW8Num9z1"/>
    <w:rsid w:val="00533587"/>
    <w:rPr>
      <w:rFonts w:ascii="Courier New" w:hAnsi="Courier New" w:cs="Courier New"/>
    </w:rPr>
  </w:style>
  <w:style w:type="character" w:customStyle="1" w:styleId="WW8Num9z2">
    <w:name w:val="WW8Num9z2"/>
    <w:rsid w:val="00533587"/>
    <w:rPr>
      <w:rFonts w:ascii="Wingdings" w:hAnsi="Wingdings" w:cs="Wingdings"/>
    </w:rPr>
  </w:style>
  <w:style w:type="character" w:customStyle="1" w:styleId="WW8Num10z0">
    <w:name w:val="WW8Num10z0"/>
    <w:rsid w:val="00533587"/>
    <w:rPr>
      <w:rFonts w:ascii="Symbol" w:hAnsi="Symbol" w:cs="Symbol"/>
    </w:rPr>
  </w:style>
  <w:style w:type="character" w:customStyle="1" w:styleId="WW8Num10z1">
    <w:name w:val="WW8Num10z1"/>
    <w:rsid w:val="00533587"/>
    <w:rPr>
      <w:rFonts w:ascii="Courier New" w:hAnsi="Courier New" w:cs="Courier New"/>
    </w:rPr>
  </w:style>
  <w:style w:type="character" w:customStyle="1" w:styleId="WW8Num10z2">
    <w:name w:val="WW8Num10z2"/>
    <w:rsid w:val="00533587"/>
    <w:rPr>
      <w:rFonts w:ascii="Wingdings" w:hAnsi="Wingdings" w:cs="Wingdings"/>
    </w:rPr>
  </w:style>
  <w:style w:type="character" w:customStyle="1" w:styleId="WW8Num11z0">
    <w:name w:val="WW8Num11z0"/>
    <w:rsid w:val="00533587"/>
    <w:rPr>
      <w:rFonts w:ascii="Symbol" w:hAnsi="Symbol" w:cs="Symbol"/>
    </w:rPr>
  </w:style>
  <w:style w:type="character" w:customStyle="1" w:styleId="WW8Num11z1">
    <w:name w:val="WW8Num11z1"/>
    <w:rsid w:val="00533587"/>
    <w:rPr>
      <w:rFonts w:ascii="Courier New" w:hAnsi="Courier New" w:cs="Courier New"/>
    </w:rPr>
  </w:style>
  <w:style w:type="character" w:customStyle="1" w:styleId="WW8Num11z2">
    <w:name w:val="WW8Num11z2"/>
    <w:rsid w:val="00533587"/>
    <w:rPr>
      <w:rFonts w:ascii="Wingdings" w:hAnsi="Wingdings" w:cs="Wingdings"/>
    </w:rPr>
  </w:style>
  <w:style w:type="character" w:customStyle="1" w:styleId="WW8Num13z0">
    <w:name w:val="WW8Num13z0"/>
    <w:rsid w:val="00533587"/>
    <w:rPr>
      <w:rFonts w:ascii="Symbol" w:hAnsi="Symbol" w:cs="Symbol"/>
    </w:rPr>
  </w:style>
  <w:style w:type="character" w:customStyle="1" w:styleId="WW8Num13z1">
    <w:name w:val="WW8Num13z1"/>
    <w:rsid w:val="00533587"/>
    <w:rPr>
      <w:rFonts w:ascii="Courier New" w:hAnsi="Courier New" w:cs="Courier New"/>
    </w:rPr>
  </w:style>
  <w:style w:type="character" w:customStyle="1" w:styleId="WW8Num13z2">
    <w:name w:val="WW8Num13z2"/>
    <w:rsid w:val="00533587"/>
    <w:rPr>
      <w:rFonts w:ascii="Wingdings" w:hAnsi="Wingdings" w:cs="Wingdings"/>
    </w:rPr>
  </w:style>
  <w:style w:type="character" w:customStyle="1" w:styleId="WW8Num14z0">
    <w:name w:val="WW8Num14z0"/>
    <w:rsid w:val="00533587"/>
    <w:rPr>
      <w:rFonts w:ascii="Symbol" w:hAnsi="Symbol" w:cs="Symbol"/>
      <w:color w:val="auto"/>
    </w:rPr>
  </w:style>
  <w:style w:type="character" w:customStyle="1" w:styleId="WW8Num14z1">
    <w:name w:val="WW8Num14z1"/>
    <w:rsid w:val="00533587"/>
    <w:rPr>
      <w:rFonts w:ascii="Courier New" w:hAnsi="Courier New" w:cs="Courier New"/>
    </w:rPr>
  </w:style>
  <w:style w:type="character" w:customStyle="1" w:styleId="WW8Num14z2">
    <w:name w:val="WW8Num14z2"/>
    <w:rsid w:val="00533587"/>
    <w:rPr>
      <w:rFonts w:ascii="Wingdings" w:hAnsi="Wingdings" w:cs="Wingdings"/>
    </w:rPr>
  </w:style>
  <w:style w:type="character" w:customStyle="1" w:styleId="WW8Num14z3">
    <w:name w:val="WW8Num14z3"/>
    <w:rsid w:val="00533587"/>
    <w:rPr>
      <w:rFonts w:ascii="Symbol" w:hAnsi="Symbol" w:cs="Symbol"/>
    </w:rPr>
  </w:style>
  <w:style w:type="character" w:customStyle="1" w:styleId="WW8Num16z0">
    <w:name w:val="WW8Num16z0"/>
    <w:rsid w:val="00533587"/>
    <w:rPr>
      <w:rFonts w:ascii="Symbol" w:hAnsi="Symbol" w:cs="Symbol"/>
    </w:rPr>
  </w:style>
  <w:style w:type="character" w:customStyle="1" w:styleId="WW8Num16z1">
    <w:name w:val="WW8Num16z1"/>
    <w:rsid w:val="00533587"/>
    <w:rPr>
      <w:rFonts w:ascii="Courier New" w:hAnsi="Courier New" w:cs="Courier New"/>
    </w:rPr>
  </w:style>
  <w:style w:type="character" w:customStyle="1" w:styleId="WW8Num16z2">
    <w:name w:val="WW8Num16z2"/>
    <w:rsid w:val="00533587"/>
    <w:rPr>
      <w:rFonts w:ascii="Wingdings" w:hAnsi="Wingdings" w:cs="Wingdings"/>
    </w:rPr>
  </w:style>
  <w:style w:type="character" w:customStyle="1" w:styleId="WW8Num18z0">
    <w:name w:val="WW8Num18z0"/>
    <w:rsid w:val="00533587"/>
    <w:rPr>
      <w:u w:val="none"/>
    </w:rPr>
  </w:style>
  <w:style w:type="character" w:customStyle="1" w:styleId="WW8Num19z0">
    <w:name w:val="WW8Num19z0"/>
    <w:rsid w:val="00533587"/>
    <w:rPr>
      <w:rFonts w:ascii="Arial Narrow" w:eastAsia="Arial Unicode MS" w:hAnsi="Arial Narrow" w:cs="Times New Roman"/>
    </w:rPr>
  </w:style>
  <w:style w:type="character" w:customStyle="1" w:styleId="WW8Num19z1">
    <w:name w:val="WW8Num19z1"/>
    <w:rsid w:val="00533587"/>
    <w:rPr>
      <w:rFonts w:ascii="Courier New" w:hAnsi="Courier New" w:cs="Courier New"/>
    </w:rPr>
  </w:style>
  <w:style w:type="character" w:customStyle="1" w:styleId="WW8Num19z2">
    <w:name w:val="WW8Num19z2"/>
    <w:rsid w:val="00533587"/>
    <w:rPr>
      <w:rFonts w:ascii="Wingdings" w:hAnsi="Wingdings" w:cs="Wingdings"/>
    </w:rPr>
  </w:style>
  <w:style w:type="character" w:customStyle="1" w:styleId="WW8Num19z3">
    <w:name w:val="WW8Num19z3"/>
    <w:rsid w:val="00533587"/>
    <w:rPr>
      <w:rFonts w:ascii="Symbol" w:hAnsi="Symbol" w:cs="Symbol"/>
    </w:rPr>
  </w:style>
  <w:style w:type="character" w:customStyle="1" w:styleId="Carpredefinitoparagrafo1">
    <w:name w:val="Car. predefinito paragrafo1"/>
    <w:rsid w:val="00533587"/>
  </w:style>
  <w:style w:type="character" w:styleId="Collegamentoipertestuale">
    <w:name w:val="Hyperlink"/>
    <w:basedOn w:val="Carpredefinitoparagrafo1"/>
    <w:rsid w:val="00533587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3358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533587"/>
    <w:pPr>
      <w:jc w:val="both"/>
    </w:pPr>
  </w:style>
  <w:style w:type="paragraph" w:styleId="Elenco">
    <w:name w:val="List"/>
    <w:basedOn w:val="Corpodeltesto"/>
    <w:rsid w:val="00533587"/>
    <w:rPr>
      <w:rFonts w:cs="Mangal"/>
    </w:rPr>
  </w:style>
  <w:style w:type="paragraph" w:customStyle="1" w:styleId="Didascalia1">
    <w:name w:val="Didascalia1"/>
    <w:basedOn w:val="Normale"/>
    <w:rsid w:val="005335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33587"/>
    <w:pPr>
      <w:suppressLineNumbers/>
    </w:pPr>
    <w:rPr>
      <w:rFonts w:cs="Mangal"/>
    </w:rPr>
  </w:style>
  <w:style w:type="paragraph" w:styleId="Pidipagina">
    <w:name w:val="footer"/>
    <w:basedOn w:val="Normale"/>
    <w:rsid w:val="0053358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335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3358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533587"/>
  </w:style>
  <w:style w:type="paragraph" w:customStyle="1" w:styleId="Contenutotabella">
    <w:name w:val="Contenuto tabella"/>
    <w:basedOn w:val="Normale"/>
    <w:rsid w:val="00533587"/>
    <w:pPr>
      <w:suppressLineNumbers/>
    </w:pPr>
  </w:style>
  <w:style w:type="paragraph" w:customStyle="1" w:styleId="Intestazionetabella">
    <w:name w:val="Intestazione tabella"/>
    <w:basedOn w:val="Contenutotabella"/>
    <w:rsid w:val="005335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Lippi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lolli</dc:creator>
  <cp:keywords/>
  <cp:lastModifiedBy>Valentina</cp:lastModifiedBy>
  <cp:revision>4</cp:revision>
  <cp:lastPrinted>2014-02-09T10:55:00Z</cp:lastPrinted>
  <dcterms:created xsi:type="dcterms:W3CDTF">2014-02-04T20:51:00Z</dcterms:created>
  <dcterms:modified xsi:type="dcterms:W3CDTF">2014-02-09T10:55:00Z</dcterms:modified>
</cp:coreProperties>
</file>